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969" w:type="dxa"/>
        <w:tblInd w:w="6062" w:type="dxa"/>
        <w:tblLayout w:type="fixed"/>
        <w:tblLook w:val="04A0" w:firstRow="1" w:lastRow="0" w:firstColumn="1" w:lastColumn="0" w:noHBand="0" w:noVBand="1"/>
      </w:tblPr>
      <w:tblGrid>
        <w:gridCol w:w="3969"/>
      </w:tblGrid>
      <w:tr w:rsidR="000434D5" w:rsidRPr="00647CBE" w:rsidTr="000434D5">
        <w:trPr>
          <w:trHeight w:val="210"/>
        </w:trPr>
        <w:tc>
          <w:tcPr>
            <w:tcW w:w="3969" w:type="dxa"/>
            <w:shd w:val="clear" w:color="auto" w:fill="auto"/>
            <w:vAlign w:val="bottom"/>
          </w:tcPr>
          <w:p w:rsidR="000434D5" w:rsidRPr="00647CBE" w:rsidRDefault="000434D5" w:rsidP="004469F0">
            <w:pPr>
              <w:spacing w:after="0"/>
              <w:jc w:val="right"/>
              <w:rPr>
                <w:kern w:val="0"/>
                <w:shd w:val="clear" w:color="auto" w:fill="FFFFFF"/>
              </w:rPr>
            </w:pPr>
            <w:r w:rsidRPr="00647CBE">
              <w:rPr>
                <w:kern w:val="0"/>
                <w:shd w:val="clear" w:color="auto" w:fill="FFFFFF"/>
              </w:rPr>
              <w:t>Прило</w:t>
            </w:r>
            <w:bookmarkStart w:id="0" w:name="_GoBack"/>
            <w:bookmarkEnd w:id="0"/>
            <w:r w:rsidRPr="00647CBE">
              <w:rPr>
                <w:kern w:val="0"/>
                <w:shd w:val="clear" w:color="auto" w:fill="FFFFFF"/>
              </w:rPr>
              <w:t xml:space="preserve">жение </w:t>
            </w:r>
            <w:r>
              <w:rPr>
                <w:kern w:val="0"/>
                <w:shd w:val="clear" w:color="auto" w:fill="FFFFFF"/>
              </w:rPr>
              <w:t>5</w:t>
            </w:r>
          </w:p>
        </w:tc>
      </w:tr>
      <w:tr w:rsidR="000434D5" w:rsidTr="000434D5">
        <w:trPr>
          <w:trHeight w:val="300"/>
        </w:trPr>
        <w:tc>
          <w:tcPr>
            <w:tcW w:w="3969" w:type="dxa"/>
            <w:shd w:val="clear" w:color="auto" w:fill="auto"/>
            <w:vAlign w:val="bottom"/>
          </w:tcPr>
          <w:p w:rsidR="000434D5" w:rsidRDefault="000434D5" w:rsidP="004469F0">
            <w:pPr>
              <w:spacing w:after="0"/>
              <w:jc w:val="right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к решению Совета депутатов</w:t>
            </w:r>
          </w:p>
        </w:tc>
      </w:tr>
      <w:tr w:rsidR="000434D5" w:rsidTr="000434D5">
        <w:trPr>
          <w:trHeight w:val="249"/>
        </w:trPr>
        <w:tc>
          <w:tcPr>
            <w:tcW w:w="3969" w:type="dxa"/>
            <w:shd w:val="clear" w:color="auto" w:fill="auto"/>
            <w:vAlign w:val="bottom"/>
          </w:tcPr>
          <w:p w:rsidR="000434D5" w:rsidRDefault="000434D5" w:rsidP="004469F0">
            <w:pPr>
              <w:spacing w:after="0"/>
              <w:jc w:val="right"/>
              <w:rPr>
                <w:shd w:val="clear" w:color="auto" w:fill="FFFFFF"/>
              </w:rPr>
            </w:pPr>
            <w:proofErr w:type="spellStart"/>
            <w:r>
              <w:rPr>
                <w:kern w:val="0"/>
                <w:shd w:val="clear" w:color="auto" w:fill="FFFFFF"/>
              </w:rPr>
              <w:t>Ардатовского</w:t>
            </w:r>
            <w:proofErr w:type="spellEnd"/>
            <w:r>
              <w:rPr>
                <w:kern w:val="0"/>
                <w:shd w:val="clear" w:color="auto" w:fill="FFFFFF"/>
              </w:rPr>
              <w:t xml:space="preserve"> муниципального округа</w:t>
            </w:r>
          </w:p>
        </w:tc>
      </w:tr>
      <w:tr w:rsidR="000434D5" w:rsidTr="000434D5">
        <w:trPr>
          <w:trHeight w:val="300"/>
        </w:trPr>
        <w:tc>
          <w:tcPr>
            <w:tcW w:w="3969" w:type="dxa"/>
            <w:shd w:val="clear" w:color="auto" w:fill="auto"/>
            <w:vAlign w:val="bottom"/>
          </w:tcPr>
          <w:p w:rsidR="000434D5" w:rsidRDefault="000434D5" w:rsidP="004469F0">
            <w:pPr>
              <w:spacing w:after="0"/>
              <w:jc w:val="right"/>
              <w:rPr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Нижегородской области</w:t>
            </w:r>
          </w:p>
        </w:tc>
      </w:tr>
      <w:tr w:rsidR="000434D5" w:rsidRPr="00744E77" w:rsidTr="000434D5">
        <w:trPr>
          <w:trHeight w:val="300"/>
        </w:trPr>
        <w:tc>
          <w:tcPr>
            <w:tcW w:w="3969" w:type="dxa"/>
            <w:shd w:val="clear" w:color="auto" w:fill="auto"/>
            <w:vAlign w:val="bottom"/>
          </w:tcPr>
          <w:p w:rsidR="000434D5" w:rsidRPr="00744E77" w:rsidRDefault="000434D5" w:rsidP="004469F0">
            <w:pPr>
              <w:spacing w:after="0"/>
              <w:jc w:val="right"/>
              <w:rPr>
                <w:kern w:val="0"/>
                <w:shd w:val="clear" w:color="auto" w:fill="FFFFFF"/>
              </w:rPr>
            </w:pPr>
            <w:r>
              <w:rPr>
                <w:kern w:val="0"/>
                <w:shd w:val="clear" w:color="auto" w:fill="FFFFFF"/>
              </w:rPr>
              <w:t>от 21 мая 2026 года № 67</w:t>
            </w:r>
          </w:p>
        </w:tc>
      </w:tr>
    </w:tbl>
    <w:p w:rsidR="000434D5" w:rsidRDefault="000434D5" w:rsidP="000434D5">
      <w:pPr>
        <w:autoSpaceDE/>
        <w:spacing w:after="0"/>
        <w:jc w:val="both"/>
        <w:rPr>
          <w:kern w:val="0"/>
          <w:sz w:val="28"/>
          <w:szCs w:val="28"/>
        </w:rPr>
      </w:pPr>
    </w:p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411"/>
        <w:gridCol w:w="3402"/>
        <w:gridCol w:w="1560"/>
        <w:gridCol w:w="1559"/>
        <w:gridCol w:w="992"/>
      </w:tblGrid>
      <w:tr w:rsidR="000434D5" w:rsidTr="000434D5">
        <w:trPr>
          <w:trHeight w:val="315"/>
        </w:trPr>
        <w:tc>
          <w:tcPr>
            <w:tcW w:w="9924" w:type="dxa"/>
            <w:gridSpan w:val="5"/>
            <w:shd w:val="clear" w:color="auto" w:fill="auto"/>
            <w:vAlign w:val="bottom"/>
          </w:tcPr>
          <w:p w:rsidR="000434D5" w:rsidRPr="00D44D73" w:rsidRDefault="000434D5" w:rsidP="004469F0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D44D73">
              <w:rPr>
                <w:bCs/>
                <w:kern w:val="0"/>
                <w:sz w:val="28"/>
                <w:szCs w:val="28"/>
              </w:rPr>
              <w:t>Источники финансирования дефицита</w:t>
            </w:r>
          </w:p>
        </w:tc>
      </w:tr>
      <w:tr w:rsidR="000434D5" w:rsidTr="000434D5">
        <w:trPr>
          <w:trHeight w:val="315"/>
        </w:trPr>
        <w:tc>
          <w:tcPr>
            <w:tcW w:w="9924" w:type="dxa"/>
            <w:gridSpan w:val="5"/>
            <w:shd w:val="clear" w:color="auto" w:fill="auto"/>
            <w:vAlign w:val="bottom"/>
          </w:tcPr>
          <w:p w:rsidR="000434D5" w:rsidRPr="00D44D73" w:rsidRDefault="000434D5" w:rsidP="004469F0">
            <w:pPr>
              <w:spacing w:after="0"/>
              <w:jc w:val="center"/>
              <w:rPr>
                <w:kern w:val="0"/>
                <w:sz w:val="28"/>
                <w:szCs w:val="28"/>
              </w:rPr>
            </w:pPr>
            <w:r w:rsidRPr="00D44D73">
              <w:rPr>
                <w:bCs/>
                <w:kern w:val="0"/>
                <w:sz w:val="28"/>
                <w:szCs w:val="28"/>
              </w:rPr>
              <w:t xml:space="preserve">бюджета </w:t>
            </w:r>
            <w:proofErr w:type="spellStart"/>
            <w:r w:rsidRPr="00D44D73">
              <w:rPr>
                <w:bCs/>
                <w:kern w:val="0"/>
                <w:sz w:val="28"/>
                <w:szCs w:val="28"/>
              </w:rPr>
              <w:t>Ардатовского</w:t>
            </w:r>
            <w:proofErr w:type="spellEnd"/>
            <w:r w:rsidRPr="00D44D73">
              <w:rPr>
                <w:bCs/>
                <w:kern w:val="0"/>
                <w:sz w:val="28"/>
                <w:szCs w:val="28"/>
              </w:rPr>
              <w:t xml:space="preserve"> муниципального округа на 2026 год и на плановый период 2027 и 2028 годов</w:t>
            </w:r>
          </w:p>
        </w:tc>
      </w:tr>
      <w:tr w:rsidR="000434D5" w:rsidTr="000434D5">
        <w:trPr>
          <w:trHeight w:val="255"/>
        </w:trPr>
        <w:tc>
          <w:tcPr>
            <w:tcW w:w="2411" w:type="dxa"/>
            <w:shd w:val="clear" w:color="auto" w:fill="auto"/>
            <w:vAlign w:val="bottom"/>
          </w:tcPr>
          <w:p w:rsidR="000434D5" w:rsidRDefault="000434D5" w:rsidP="004469F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:rsidR="000434D5" w:rsidRDefault="000434D5" w:rsidP="004469F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0434D5" w:rsidRDefault="000434D5" w:rsidP="004469F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0434D5" w:rsidRDefault="000434D5" w:rsidP="004469F0">
            <w:pPr>
              <w:spacing w:after="0"/>
              <w:jc w:val="righ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0434D5" w:rsidRDefault="000434D5" w:rsidP="004469F0">
            <w:pPr>
              <w:spacing w:after="0"/>
              <w:jc w:val="right"/>
              <w:rPr>
                <w:kern w:val="0"/>
              </w:rPr>
            </w:pPr>
            <w:r>
              <w:rPr>
                <w:kern w:val="0"/>
              </w:rPr>
              <w:t>(тыс. руб.)</w:t>
            </w:r>
          </w:p>
        </w:tc>
      </w:tr>
      <w:tr w:rsidR="000434D5" w:rsidTr="000434D5">
        <w:trPr>
          <w:trHeight w:val="315"/>
        </w:trPr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2026 год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2027 год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2028 год</w:t>
            </w:r>
          </w:p>
        </w:tc>
      </w:tr>
      <w:tr w:rsidR="000434D5" w:rsidTr="000434D5">
        <w:trPr>
          <w:trHeight w:val="537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01 00 00 00 00 0000 000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ИСТОЧНИКИ ФИНАНСИРОВАНИЯ ДЕФИЦИТА БЮДЖЕТА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32 868,18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0434D5" w:rsidTr="000434D5">
        <w:trPr>
          <w:trHeight w:val="600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01 02 00 00 00 0000 000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rPr>
                <w:kern w:val="0"/>
                <w:sz w:val="22"/>
                <w:szCs w:val="22"/>
              </w:rPr>
            </w:pPr>
            <w:r w:rsidRPr="00D44D73">
              <w:rPr>
                <w:kern w:val="0"/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0434D5" w:rsidTr="000434D5">
        <w:trPr>
          <w:trHeight w:val="900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01 02 00 00 00 0000 700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rPr>
                <w:kern w:val="0"/>
                <w:sz w:val="22"/>
                <w:szCs w:val="22"/>
              </w:rPr>
            </w:pPr>
            <w:r w:rsidRPr="00D44D73">
              <w:rPr>
                <w:kern w:val="0"/>
                <w:sz w:val="22"/>
                <w:szCs w:val="22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0434D5" w:rsidTr="000434D5">
        <w:trPr>
          <w:trHeight w:val="840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01 02 00 00 00 0000 800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rPr>
                <w:kern w:val="0"/>
                <w:sz w:val="22"/>
                <w:szCs w:val="22"/>
              </w:rPr>
            </w:pPr>
            <w:r w:rsidRPr="00D44D73">
              <w:rPr>
                <w:kern w:val="0"/>
                <w:sz w:val="22"/>
                <w:szCs w:val="22"/>
              </w:rPr>
              <w:t>Погашение бюджетами муниципальных округов кредитов, предоставленных кредитными организациями в валюте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0434D5" w:rsidTr="000434D5">
        <w:trPr>
          <w:trHeight w:val="630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01 03 00 00 00 0000 000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rPr>
                <w:kern w:val="0"/>
                <w:sz w:val="22"/>
                <w:szCs w:val="22"/>
              </w:rPr>
            </w:pPr>
            <w:r w:rsidRPr="00D44D73">
              <w:rPr>
                <w:kern w:val="0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0434D5" w:rsidTr="000434D5">
        <w:trPr>
          <w:trHeight w:val="843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01 03 00 00 00 0000 700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rPr>
                <w:kern w:val="0"/>
                <w:sz w:val="22"/>
                <w:szCs w:val="22"/>
              </w:rPr>
            </w:pPr>
            <w:r w:rsidRPr="00D44D73">
              <w:rPr>
                <w:kern w:val="0"/>
                <w:sz w:val="22"/>
                <w:szCs w:val="22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0434D5" w:rsidTr="000434D5">
        <w:trPr>
          <w:trHeight w:val="853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01 03 00 00 00 0000 800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rPr>
                <w:kern w:val="0"/>
                <w:sz w:val="22"/>
                <w:szCs w:val="22"/>
              </w:rPr>
            </w:pPr>
            <w:r w:rsidRPr="00D44D73">
              <w:rPr>
                <w:kern w:val="0"/>
                <w:sz w:val="22"/>
                <w:szCs w:val="22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0434D5" w:rsidTr="000434D5">
        <w:trPr>
          <w:trHeight w:val="600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01 05 00 00 00 0000 000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rPr>
                <w:kern w:val="0"/>
                <w:sz w:val="22"/>
                <w:szCs w:val="22"/>
              </w:rPr>
            </w:pPr>
            <w:r w:rsidRPr="00D44D73">
              <w:rPr>
                <w:kern w:val="0"/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32 868,18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0,00</w:t>
            </w:r>
          </w:p>
        </w:tc>
      </w:tr>
      <w:tr w:rsidR="000434D5" w:rsidTr="000434D5">
        <w:trPr>
          <w:trHeight w:val="315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01 05 00 00 00 0000 500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rPr>
                <w:kern w:val="0"/>
                <w:sz w:val="22"/>
                <w:szCs w:val="22"/>
              </w:rPr>
            </w:pPr>
            <w:r w:rsidRPr="00D44D73">
              <w:rPr>
                <w:kern w:val="0"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34D5" w:rsidRPr="00D44D73" w:rsidRDefault="000434D5" w:rsidP="004469F0">
            <w:pPr>
              <w:spacing w:after="0"/>
              <w:jc w:val="right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-1 444 497,64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34D5" w:rsidRPr="00D44D73" w:rsidRDefault="000434D5" w:rsidP="004469F0">
            <w:pPr>
              <w:spacing w:after="0"/>
              <w:jc w:val="right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-1 223 137,18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34D5" w:rsidRPr="00D44D73" w:rsidRDefault="000434D5" w:rsidP="004469F0">
            <w:pPr>
              <w:spacing w:after="0"/>
              <w:jc w:val="right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-1 276 645,55</w:t>
            </w:r>
          </w:p>
        </w:tc>
      </w:tr>
      <w:tr w:rsidR="000434D5" w:rsidTr="000434D5">
        <w:trPr>
          <w:trHeight w:val="600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jc w:val="center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01 05 00 00 00 0000 600</w:t>
            </w:r>
          </w:p>
        </w:tc>
        <w:tc>
          <w:tcPr>
            <w:tcW w:w="340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434D5" w:rsidRPr="00D44D73" w:rsidRDefault="000434D5" w:rsidP="004469F0">
            <w:pPr>
              <w:spacing w:after="0"/>
              <w:rPr>
                <w:kern w:val="0"/>
                <w:sz w:val="22"/>
                <w:szCs w:val="22"/>
              </w:rPr>
            </w:pPr>
            <w:r w:rsidRPr="00D44D73">
              <w:rPr>
                <w:kern w:val="0"/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434D5" w:rsidRPr="00D44D73" w:rsidRDefault="000434D5" w:rsidP="004469F0">
            <w:pPr>
              <w:spacing w:after="0"/>
              <w:jc w:val="right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1 477 365,82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34D5" w:rsidRPr="00D44D73" w:rsidRDefault="000434D5" w:rsidP="004469F0">
            <w:pPr>
              <w:spacing w:after="0"/>
              <w:jc w:val="right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1 223 137,18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0434D5" w:rsidRPr="00D44D73" w:rsidRDefault="000434D5" w:rsidP="004469F0">
            <w:pPr>
              <w:spacing w:after="0"/>
              <w:jc w:val="right"/>
              <w:rPr>
                <w:bCs/>
                <w:kern w:val="0"/>
                <w:sz w:val="22"/>
                <w:szCs w:val="22"/>
              </w:rPr>
            </w:pPr>
            <w:r w:rsidRPr="00D44D73">
              <w:rPr>
                <w:bCs/>
                <w:kern w:val="0"/>
                <w:sz w:val="22"/>
                <w:szCs w:val="22"/>
              </w:rPr>
              <w:t>1 276 645,55</w:t>
            </w:r>
          </w:p>
        </w:tc>
      </w:tr>
    </w:tbl>
    <w:p w:rsidR="000434D5" w:rsidRDefault="000434D5" w:rsidP="000434D5">
      <w:pPr>
        <w:autoSpaceDE/>
        <w:spacing w:after="0"/>
        <w:jc w:val="both"/>
        <w:rPr>
          <w:kern w:val="0"/>
          <w:sz w:val="28"/>
          <w:szCs w:val="28"/>
        </w:rPr>
      </w:pPr>
    </w:p>
    <w:p w:rsidR="000434D5" w:rsidRDefault="000434D5" w:rsidP="000434D5">
      <w:pPr>
        <w:autoSpaceDE/>
        <w:spacing w:after="0"/>
        <w:jc w:val="both"/>
        <w:rPr>
          <w:kern w:val="0"/>
          <w:sz w:val="28"/>
          <w:szCs w:val="28"/>
        </w:rPr>
      </w:pPr>
    </w:p>
    <w:p w:rsidR="00BC756B" w:rsidRDefault="00BC756B"/>
    <w:sectPr w:rsidR="00BC75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4D5"/>
    <w:rsid w:val="000434D5"/>
    <w:rsid w:val="00BC7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4D5"/>
    <w:pPr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4D5"/>
    <w:pPr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2026-06-01T12:08:00Z</dcterms:created>
  <dcterms:modified xsi:type="dcterms:W3CDTF">2026-06-01T12:09:00Z</dcterms:modified>
</cp:coreProperties>
</file>